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172EEBB7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B70F5F">
        <w:rPr>
          <w:rFonts w:ascii="Calibri" w:hAnsi="Calibri" w:cs="Calibri"/>
          <w:b/>
          <w:sz w:val="28"/>
          <w:szCs w:val="28"/>
        </w:rPr>
        <w:t>26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074C92D9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Sokolovsko – IROP – </w:t>
      </w:r>
      <w:r w:rsidR="002A7561">
        <w:rPr>
          <w:rFonts w:ascii="Calibri" w:hAnsi="Calibri" w:cs="Calibri"/>
          <w:b/>
          <w:smallCaps/>
          <w:sz w:val="28"/>
          <w:szCs w:val="28"/>
        </w:rPr>
        <w:t>„</w:t>
      </w:r>
      <w:r w:rsidR="002A7561" w:rsidRPr="002A7561">
        <w:rPr>
          <w:rFonts w:ascii="Calibri" w:hAnsi="Calibri" w:cs="Calibri"/>
          <w:b/>
          <w:smallCaps/>
          <w:sz w:val="28"/>
          <w:szCs w:val="28"/>
        </w:rPr>
        <w:t>Cestovní ruch</w:t>
      </w:r>
      <w:r w:rsidR="00B70F5F">
        <w:rPr>
          <w:rFonts w:ascii="Calibri" w:hAnsi="Calibri" w:cs="Calibri"/>
          <w:b/>
          <w:smallCaps/>
          <w:sz w:val="28"/>
          <w:szCs w:val="28"/>
        </w:rPr>
        <w:t xml:space="preserve"> II</w:t>
      </w:r>
      <w:r w:rsidR="00B51C89" w:rsidRPr="00B51C89">
        <w:rPr>
          <w:rFonts w:ascii="Calibri" w:hAnsi="Calibri" w:cs="Calibri"/>
          <w:b/>
          <w:smallCaps/>
          <w:sz w:val="28"/>
          <w:szCs w:val="28"/>
        </w:rPr>
        <w:t>“</w:t>
      </w:r>
      <w:r w:rsidR="00B51C89">
        <w:rPr>
          <w:b/>
          <w:smallCaps/>
          <w:sz w:val="44"/>
          <w:szCs w:val="44"/>
        </w:rPr>
        <w:t xml:space="preserve"> </w:t>
      </w:r>
    </w:p>
    <w:p w14:paraId="7D5ABA31" w14:textId="35E060E8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6B17BC" w:rsidRPr="006B17BC">
        <w:rPr>
          <w:rFonts w:ascii="Calibri" w:hAnsi="Calibri" w:cs="Calibri"/>
          <w:b/>
          <w:smallCaps/>
          <w:sz w:val="28"/>
          <w:szCs w:val="28"/>
        </w:rPr>
        <w:t xml:space="preserve">86. Výzva IROP – Cestovní ruch </w:t>
      </w:r>
      <w:r w:rsidRPr="00EB18AC">
        <w:rPr>
          <w:rFonts w:ascii="Calibri" w:hAnsi="Calibri" w:cs="Calibri"/>
          <w:b/>
          <w:smallCaps/>
          <w:sz w:val="28"/>
          <w:szCs w:val="28"/>
        </w:rPr>
        <w:t>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033A9EA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302B62">
        <w:t>r</w:t>
      </w:r>
      <w:r>
        <w:t>ozhodovací 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69EF8EE5" w:rsidR="00211D24" w:rsidRDefault="00211D24" w:rsidP="00211D24">
      <w:pPr>
        <w:jc w:val="both"/>
      </w:pPr>
      <w:r>
        <w:t xml:space="preserve">Postup hodnocení záměrů je uveden ve směrnici MAS Sokolovsko „Transparentnost hodnocení a výběru </w:t>
      </w:r>
      <w:r w:rsidR="00B51C89">
        <w:t>projektů, zamezení</w:t>
      </w:r>
      <w:r>
        <w:t xml:space="preserve"> střetu zájmů“. Směrnice je zveřejněna </w:t>
      </w:r>
      <w:r w:rsidR="00B51C89">
        <w:t xml:space="preserve">na:  </w:t>
      </w:r>
      <w:hyperlink r:id="rId10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1F3A365A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1741C6">
        <w:t>86</w:t>
      </w:r>
      <w:r>
        <w:t xml:space="preserve"> IROP, a to prostřednictvím MS21+. Hodnocení žádostí o podporu je v kompetenci Centra pro regionální rozvoj (CRR). </w:t>
      </w:r>
    </w:p>
    <w:p w14:paraId="7CD82269" w14:textId="7338D6BD" w:rsidR="00211D24" w:rsidRDefault="00211D24" w:rsidP="00211D24">
      <w:pPr>
        <w:jc w:val="both"/>
      </w:pPr>
      <w:r>
        <w:t>Věcná způsobilost je definována v Obecných a Specifických pravidlech pro žadatele a příjemce výzvy č.</w:t>
      </w:r>
      <w:r w:rsidR="00B51C89">
        <w:t> </w:t>
      </w:r>
      <w:r w:rsidR="001741C6">
        <w:t>86</w:t>
      </w:r>
      <w:r>
        <w:t xml:space="preserve"> IROP (vždy v aktuálním znění).</w:t>
      </w:r>
    </w:p>
    <w:p w14:paraId="2C5650A1" w14:textId="2E9DCCC0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393C5C" w:rsidRPr="003A5B1E">
          <w:rPr>
            <w:rStyle w:val="Hypertextovodkaz"/>
          </w:rPr>
          <w:t>https://irop.gov.cz/cs/vyzvy-2021-2027/vyzvy/86vyzvairop</w:t>
        </w:r>
      </w:hyperlink>
      <w:r w:rsidR="00393C5C"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77777777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 je nutné zaslat na e-mail: </w:t>
      </w:r>
      <w:hyperlink r:id="rId12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684C5F0" w:rsidR="006E6251" w:rsidRPr="00B51C89" w:rsidRDefault="006D1636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E40207">
              <w:t>5.1.2</w:t>
            </w:r>
            <w:r>
              <w:t xml:space="preserve"> </w:t>
            </w:r>
            <w:r w:rsidRPr="00E40207">
              <w:t>Rozvoj veřejné infrastruktury cestovního ruchu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1ED019D7" w:rsidR="006E6251" w:rsidRPr="00331076" w:rsidRDefault="006D163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>
              <w:rPr>
                <w:sz w:val="20"/>
                <w:szCs w:val="20"/>
              </w:rPr>
              <w:t>Cestovní ruch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12CD791A" w:rsidR="006E6251" w:rsidRPr="00331076" w:rsidRDefault="00331076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518D4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393C5C">
              <w:rPr>
                <w:rFonts w:cs="Arial"/>
                <w:bCs/>
                <w:sz w:val="20"/>
                <w:szCs w:val="20"/>
              </w:rPr>
              <w:t>26</w:t>
            </w:r>
            <w:r w:rsidRPr="001518D4">
              <w:rPr>
                <w:rFonts w:cs="Arial"/>
                <w:bCs/>
                <w:sz w:val="20"/>
                <w:szCs w:val="20"/>
              </w:rPr>
              <w:t>:</w:t>
            </w:r>
            <w:r w:rsidRPr="00331076">
              <w:rPr>
                <w:rFonts w:cs="Arial"/>
                <w:bCs/>
                <w:sz w:val="20"/>
                <w:szCs w:val="20"/>
              </w:rPr>
              <w:t xml:space="preserve"> MAS Sokolovsko – IROP – </w:t>
            </w:r>
            <w:r w:rsidR="000F354C">
              <w:rPr>
                <w:rFonts w:cs="Arial"/>
                <w:bCs/>
                <w:sz w:val="20"/>
                <w:szCs w:val="20"/>
              </w:rPr>
              <w:t>Cestovní ruch</w:t>
            </w:r>
            <w:r w:rsidR="00393C5C">
              <w:rPr>
                <w:rFonts w:cs="Arial"/>
                <w:bCs/>
                <w:sz w:val="20"/>
                <w:szCs w:val="20"/>
              </w:rPr>
              <w:t xml:space="preserve"> II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7F1EABB8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992CAC">
              <w:rPr>
                <w:color w:val="FF0000"/>
                <w:sz w:val="20"/>
                <w:szCs w:val="20"/>
              </w:rPr>
              <w:t>86</w:t>
            </w:r>
            <w:r w:rsidRPr="00586900">
              <w:rPr>
                <w:color w:val="FF0000"/>
                <w:sz w:val="20"/>
                <w:szCs w:val="20"/>
              </w:rPr>
              <w:t>. výzvou IROP –</w:t>
            </w:r>
            <w:r w:rsidR="00B51C89">
              <w:rPr>
                <w:color w:val="FF0000"/>
                <w:sz w:val="20"/>
                <w:szCs w:val="20"/>
              </w:rPr>
              <w:t xml:space="preserve"> </w:t>
            </w:r>
            <w:r w:rsidR="00992CAC">
              <w:rPr>
                <w:color w:val="FF0000"/>
                <w:sz w:val="20"/>
                <w:szCs w:val="20"/>
              </w:rPr>
              <w:t>Cestovní ruch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2D6A2F" w:rsidRPr="00586900" w14:paraId="056532D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5144343" w14:textId="230EACCE" w:rsidR="002D6A2F" w:rsidRPr="002D6A2F" w:rsidRDefault="002D6A2F" w:rsidP="00393C5C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obyvatel obce, kde je projekt realizován (</w:t>
            </w:r>
            <w:r w:rsidRPr="006C3777">
              <w:rPr>
                <w:b/>
                <w:bCs/>
                <w:sz w:val="20"/>
                <w:szCs w:val="20"/>
              </w:rPr>
              <w:t>k 1. 1. 202</w:t>
            </w:r>
            <w:r w:rsidR="00393C5C">
              <w:rPr>
                <w:b/>
                <w:bCs/>
                <w:sz w:val="20"/>
                <w:szCs w:val="20"/>
              </w:rPr>
              <w:t>4</w:t>
            </w:r>
            <w:r w:rsidRPr="006C3777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2D6A2F" w:rsidRPr="00586900" w14:paraId="0BCB102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B1E63F3" w14:textId="77777777" w:rsidR="002D6A2F" w:rsidRDefault="002D6A2F" w:rsidP="00393C5C">
            <w:pPr>
              <w:keepNext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obyvatel:</w:t>
            </w:r>
          </w:p>
          <w:p w14:paraId="165D13BE" w14:textId="30F466F4" w:rsidR="002D6A2F" w:rsidRPr="002D6A2F" w:rsidRDefault="002D6A2F" w:rsidP="00393C5C">
            <w:pPr>
              <w:keepNext/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63D8921C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 w:rsidR="00393C5C"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>měsíc/rok). Počítejte, že věcné hodnocení záměru ze strany MAS může trvat přibližně měsíc.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46131B9D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393C5C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21C55ED0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393C5C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25484B2E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 nebo mikroregionu.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60DE4F4F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3E65E7CE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0E08CD22" w:rsidR="00BC476F" w:rsidRPr="00A96B57" w:rsidRDefault="00A96B57" w:rsidP="00755FF3">
            <w:pPr>
              <w:rPr>
                <w:b/>
              </w:rPr>
            </w:pPr>
            <w:r w:rsidRPr="00A96B57">
              <w:rPr>
                <w:b/>
              </w:rPr>
              <w:t>Projekt zahrnuje environmentální aspekty</w:t>
            </w:r>
          </w:p>
        </w:tc>
      </w:tr>
      <w:tr w:rsidR="00BC476F" w:rsidRPr="00586900" w14:paraId="399B0B59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292CA0E8" w14:textId="2DBDA49F" w:rsidR="00BC476F" w:rsidRDefault="00A96B57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projekt</w:t>
            </w:r>
            <w:r w:rsidR="007364A0">
              <w:rPr>
                <w:color w:val="FF0000"/>
                <w:sz w:val="20"/>
                <w:szCs w:val="20"/>
              </w:rPr>
              <w:t xml:space="preserve"> </w:t>
            </w:r>
            <w:r w:rsidR="00EC4E40">
              <w:rPr>
                <w:color w:val="FF0000"/>
                <w:sz w:val="20"/>
                <w:szCs w:val="20"/>
              </w:rPr>
              <w:t xml:space="preserve">prokazatelně </w:t>
            </w:r>
            <w:r w:rsidR="00DA044E">
              <w:rPr>
                <w:color w:val="FF0000"/>
                <w:sz w:val="20"/>
                <w:szCs w:val="20"/>
              </w:rPr>
              <w:t xml:space="preserve">zahrnuje </w:t>
            </w:r>
            <w:r w:rsidR="007364A0">
              <w:rPr>
                <w:color w:val="FF0000"/>
                <w:sz w:val="20"/>
                <w:szCs w:val="20"/>
              </w:rPr>
              <w:t>environmentální aspekty.</w:t>
            </w:r>
          </w:p>
          <w:p w14:paraId="6296CD2F" w14:textId="5F6131E7" w:rsidR="00F1719D" w:rsidRPr="00F1719D" w:rsidRDefault="00F1719D" w:rsidP="00F1719D">
            <w:p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Je nutno popsat, jakým způsobem projekt zahrnuje jeden nebo více environmentálních aspektů z následujícího seznamu:</w:t>
            </w:r>
          </w:p>
          <w:p w14:paraId="4E4A5D2A" w14:textId="77777777" w:rsidR="00F1719D" w:rsidRPr="00F1719D" w:rsidRDefault="00F1719D" w:rsidP="00F1719D">
            <w:pPr>
              <w:pStyle w:val="Odstavecseseznamem"/>
              <w:numPr>
                <w:ilvl w:val="0"/>
                <w:numId w:val="3"/>
              </w:num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Využití OZE (uznává se při minimálním procentu z rozpočtu projektu ve výši 5 procent nebo při prokazatelném využití OZE za vzdělávacím účelem)</w:t>
            </w:r>
          </w:p>
          <w:p w14:paraId="15E4ECFA" w14:textId="77777777" w:rsidR="00F1719D" w:rsidRPr="00F1719D" w:rsidRDefault="00F1719D" w:rsidP="00F1719D">
            <w:pPr>
              <w:pStyle w:val="Odstavecseseznamem"/>
              <w:numPr>
                <w:ilvl w:val="0"/>
                <w:numId w:val="3"/>
              </w:num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Preference rekonstrukce existujícího objektu před výstavbou nového objektu</w:t>
            </w:r>
          </w:p>
          <w:p w14:paraId="0A63E8B3" w14:textId="77777777" w:rsidR="00F1719D" w:rsidRPr="00F1719D" w:rsidRDefault="00F1719D" w:rsidP="00F1719D">
            <w:pPr>
              <w:pStyle w:val="Odstavecseseznamem"/>
              <w:numPr>
                <w:ilvl w:val="0"/>
                <w:numId w:val="3"/>
              </w:num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Využití brownfieldu</w:t>
            </w:r>
          </w:p>
          <w:p w14:paraId="334079D5" w14:textId="77777777" w:rsidR="00DA044E" w:rsidRDefault="00DA044E" w:rsidP="00755FF3">
            <w:pPr>
              <w:rPr>
                <w:color w:val="FF0000"/>
                <w:sz w:val="20"/>
                <w:szCs w:val="20"/>
              </w:rPr>
            </w:pPr>
          </w:p>
          <w:p w14:paraId="3A26AF13" w14:textId="77777777" w:rsidR="00DA044E" w:rsidRDefault="00DA044E" w:rsidP="00755FF3">
            <w:pPr>
              <w:rPr>
                <w:color w:val="FF0000"/>
                <w:sz w:val="20"/>
                <w:szCs w:val="20"/>
              </w:rPr>
            </w:pPr>
          </w:p>
          <w:p w14:paraId="09940176" w14:textId="77777777" w:rsidR="00DA044E" w:rsidRDefault="00DA044E" w:rsidP="00755FF3">
            <w:pPr>
              <w:rPr>
                <w:color w:val="FF0000"/>
                <w:sz w:val="20"/>
                <w:szCs w:val="20"/>
              </w:rPr>
            </w:pPr>
          </w:p>
          <w:p w14:paraId="4CB0E702" w14:textId="6584C174" w:rsidR="00DA044E" w:rsidRPr="0073175A" w:rsidRDefault="00DA044E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7364A0" w:rsidRPr="00586900" w14:paraId="3EA9A9B0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689C726" w14:textId="1EBA6408" w:rsidR="007364A0" w:rsidRPr="00174A6F" w:rsidRDefault="00C873C6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 zahrnuje participaci dětí a mládeže nebo dobrovolnictví (žadatel již s dětmi, mládeží nebo dobrovolníky pracuje)</w:t>
            </w:r>
          </w:p>
        </w:tc>
      </w:tr>
      <w:tr w:rsidR="007364A0" w:rsidRPr="00586900" w14:paraId="2A525B2A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7D742C2A" w14:textId="77777777" w:rsidR="001E2779" w:rsidRDefault="001E2779" w:rsidP="001E277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Je-li relevantní pro bodování ve věcném hodnocení, popište, jak žadatel pracuje s dětmi, mládeží nebo využívá či podporuje dobrovolnictví, </w:t>
            </w:r>
            <w:r w:rsidRPr="0073175A">
              <w:rPr>
                <w:color w:val="FF0000"/>
                <w:sz w:val="20"/>
                <w:szCs w:val="20"/>
              </w:rPr>
              <w:t>a to ve vztahu k širší oblasti či tématu projektu a zároveň na</w:t>
            </w:r>
            <w:r>
              <w:rPr>
                <w:color w:val="FF0000"/>
                <w:sz w:val="20"/>
                <w:szCs w:val="20"/>
              </w:rPr>
              <w:t>d</w:t>
            </w:r>
            <w:r w:rsidRPr="0073175A">
              <w:rPr>
                <w:color w:val="FF0000"/>
                <w:sz w:val="20"/>
                <w:szCs w:val="20"/>
              </w:rPr>
              <w:t xml:space="preserve"> rámec zákonné povinnosti ve vazbě na hlavní předmět činnosti. </w:t>
            </w:r>
            <w:r>
              <w:rPr>
                <w:color w:val="FF0000"/>
                <w:sz w:val="20"/>
                <w:szCs w:val="20"/>
              </w:rPr>
              <w:t>Pro zisk bodů ve věcném hodnocení je potřeba</w:t>
            </w:r>
            <w:r w:rsidRPr="0073175A">
              <w:rPr>
                <w:color w:val="FF0000"/>
                <w:sz w:val="20"/>
                <w:szCs w:val="20"/>
              </w:rPr>
              <w:t xml:space="preserve"> tuto činnost </w:t>
            </w:r>
            <w:r>
              <w:rPr>
                <w:color w:val="FF0000"/>
                <w:sz w:val="20"/>
                <w:szCs w:val="20"/>
              </w:rPr>
              <w:t xml:space="preserve">doložit </w:t>
            </w:r>
            <w:r w:rsidRPr="0073175A">
              <w:rPr>
                <w:color w:val="FF0000"/>
                <w:sz w:val="20"/>
                <w:szCs w:val="20"/>
              </w:rPr>
              <w:t>tak, aby bylo zřejmé, že je to soustavná a pravidelná činnost</w:t>
            </w:r>
            <w:r>
              <w:rPr>
                <w:color w:val="FF0000"/>
                <w:sz w:val="20"/>
                <w:szCs w:val="20"/>
              </w:rPr>
              <w:t xml:space="preserve"> (J</w:t>
            </w:r>
            <w:r w:rsidRPr="0073175A">
              <w:rPr>
                <w:color w:val="FF0000"/>
                <w:sz w:val="20"/>
                <w:szCs w:val="20"/>
              </w:rPr>
              <w:t>edná se o realizaci minimálně po dobu 3 roky souvisle v době před podáním žádosti o podporu, zároveň žadatel musí prokázat, že pořádal každý rok nejméně 3 akce za účasti dětí, mládeže nebo dobrovolníků, a to po dobu nejméně 3 let. Lze prokázat i pomocí příspěvkové organizace obce</w:t>
            </w:r>
            <w:r>
              <w:rPr>
                <w:color w:val="FF0000"/>
                <w:sz w:val="20"/>
                <w:szCs w:val="20"/>
              </w:rPr>
              <w:t xml:space="preserve">). </w:t>
            </w:r>
          </w:p>
          <w:p w14:paraId="6CCF4044" w14:textId="77777777" w:rsidR="001E2779" w:rsidRPr="00174A6F" w:rsidRDefault="001E2779" w:rsidP="001E277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Lze doplnit další přílohu s detaily. Podrobnosti o hodnocení souladu projektu se strategií obce či mikroregionu jsou uvedeny v příloze č. 3</w:t>
            </w:r>
            <w:r w:rsidRPr="001518D4">
              <w:rPr>
                <w:color w:val="FF0000"/>
                <w:sz w:val="20"/>
                <w:szCs w:val="20"/>
              </w:rPr>
              <w:t xml:space="preserve"> výzvy MAS.</w:t>
            </w:r>
          </w:p>
          <w:p w14:paraId="74F8E95B" w14:textId="77777777" w:rsidR="007364A0" w:rsidRDefault="007364A0" w:rsidP="00755FF3">
            <w:pPr>
              <w:rPr>
                <w:color w:val="FF0000"/>
                <w:sz w:val="20"/>
                <w:szCs w:val="20"/>
              </w:rPr>
            </w:pPr>
          </w:p>
          <w:p w14:paraId="5BC2F491" w14:textId="77777777" w:rsidR="001E2779" w:rsidRDefault="001E2779" w:rsidP="00755FF3">
            <w:pPr>
              <w:rPr>
                <w:color w:val="FF0000"/>
                <w:sz w:val="20"/>
                <w:szCs w:val="20"/>
              </w:rPr>
            </w:pPr>
          </w:p>
          <w:p w14:paraId="55B8B707" w14:textId="77777777" w:rsidR="001E2779" w:rsidRPr="00174A6F" w:rsidRDefault="001E2779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CC5797" w:rsidRPr="00586900" w14:paraId="017FABDB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A4418FE" w14:textId="56A39FF3" w:rsidR="00CC5797" w:rsidRDefault="00CC5797" w:rsidP="00CC5797">
            <w:pPr>
              <w:rPr>
                <w:color w:val="FF0000"/>
                <w:sz w:val="20"/>
                <w:szCs w:val="20"/>
              </w:rPr>
            </w:pPr>
            <w:r w:rsidRPr="009821B7">
              <w:rPr>
                <w:b/>
              </w:rPr>
              <w:t>Podpora žadatele z IROP přes MAS</w:t>
            </w:r>
            <w:r>
              <w:rPr>
                <w:b/>
              </w:rPr>
              <w:t>:</w:t>
            </w:r>
          </w:p>
        </w:tc>
      </w:tr>
      <w:tr w:rsidR="00CC5797" w:rsidRPr="00586900" w14:paraId="3AF9D407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E3C1653" w14:textId="77777777" w:rsidR="00CC5797" w:rsidRDefault="00CC5797" w:rsidP="00CC579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kolikrát byl žadatel z IROP přes MAS podpořen. </w:t>
            </w:r>
          </w:p>
          <w:p w14:paraId="42316151" w14:textId="77777777" w:rsidR="00CC5797" w:rsidRDefault="00CC5797" w:rsidP="00CC5797">
            <w:pPr>
              <w:rPr>
                <w:color w:val="FF0000"/>
                <w:sz w:val="20"/>
                <w:szCs w:val="20"/>
              </w:rPr>
            </w:pPr>
            <w:r w:rsidRPr="00634753">
              <w:rPr>
                <w:color w:val="FF0000"/>
                <w:sz w:val="20"/>
                <w:szCs w:val="20"/>
              </w:rPr>
              <w:t>Podporou žadatele se rozumí vystavení souhlasného „Vyjádření MAS o souladu projektového záměru se schválenou strategií CLLD“. (Pozn. Vyjádření MAS o souladu dostává projekt, který prošel věcným hodnocením Výběrové komise a Programový výbor jej vybral k financování dle pořadí a dostupných finančních prostředků opatření)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7B6F413B" w14:textId="77777777" w:rsidR="00CC5797" w:rsidRDefault="00CC5797" w:rsidP="00CC5797">
            <w:pPr>
              <w:rPr>
                <w:color w:val="FF0000"/>
                <w:sz w:val="20"/>
                <w:szCs w:val="20"/>
              </w:rPr>
            </w:pPr>
          </w:p>
          <w:p w14:paraId="76266858" w14:textId="77777777" w:rsidR="00CC5797" w:rsidRDefault="00CC5797" w:rsidP="00CC5797">
            <w:pPr>
              <w:rPr>
                <w:color w:val="FF0000"/>
                <w:sz w:val="20"/>
                <w:szCs w:val="20"/>
              </w:rPr>
            </w:pPr>
          </w:p>
          <w:p w14:paraId="3A7DF82C" w14:textId="77777777" w:rsidR="00CC5797" w:rsidRDefault="00CC5797" w:rsidP="00CC5797">
            <w:pPr>
              <w:rPr>
                <w:color w:val="FF0000"/>
                <w:sz w:val="20"/>
                <w:szCs w:val="20"/>
              </w:rPr>
            </w:pPr>
          </w:p>
          <w:p w14:paraId="421F046E" w14:textId="77777777" w:rsidR="00CC5797" w:rsidRDefault="00CC5797" w:rsidP="00CC5797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307B54FD" w14:textId="77777777" w:rsidR="00FE4BDD" w:rsidRDefault="00FE4BDD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98"/>
        <w:gridCol w:w="3254"/>
        <w:gridCol w:w="1554"/>
        <w:gridCol w:w="1278"/>
        <w:gridCol w:w="1258"/>
      </w:tblGrid>
      <w:tr w:rsidR="00991E7D" w:rsidRPr="00D62762" w14:paraId="52964EF1" w14:textId="77777777" w:rsidTr="00487C19">
        <w:trPr>
          <w:trHeight w:val="885"/>
          <w:jc w:val="center"/>
        </w:trPr>
        <w:tc>
          <w:tcPr>
            <w:tcW w:w="1698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54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487C19">
        <w:trPr>
          <w:trHeight w:val="255"/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6B5F678A" w14:textId="45B4FA43" w:rsidR="00991E7D" w:rsidRPr="001C1F58" w:rsidRDefault="00D70AC4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826C75">
              <w:rPr>
                <w:b/>
                <w:bCs/>
              </w:rPr>
              <w:t>910 201</w:t>
            </w:r>
          </w:p>
        </w:tc>
        <w:tc>
          <w:tcPr>
            <w:tcW w:w="3254" w:type="dxa"/>
            <w:shd w:val="clear" w:color="auto" w:fill="auto"/>
            <w:noWrap/>
            <w:vAlign w:val="center"/>
          </w:tcPr>
          <w:p w14:paraId="4613F9DD" w14:textId="6F3863E8" w:rsidR="00991E7D" w:rsidRPr="00586900" w:rsidRDefault="00E57F1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826C75">
              <w:t>Nová či modernizovaná turistická infocentra</w:t>
            </w:r>
          </w:p>
        </w:tc>
        <w:tc>
          <w:tcPr>
            <w:tcW w:w="1554" w:type="dxa"/>
            <w:shd w:val="clear" w:color="auto" w:fill="auto"/>
            <w:noWrap/>
            <w:vAlign w:val="center"/>
          </w:tcPr>
          <w:p w14:paraId="0765804F" w14:textId="31BCB579" w:rsidR="00991E7D" w:rsidRPr="00586900" w:rsidRDefault="0091438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TIC</w:t>
            </w:r>
          </w:p>
        </w:tc>
        <w:tc>
          <w:tcPr>
            <w:tcW w:w="1278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487C19">
        <w:trPr>
          <w:trHeight w:val="255"/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4DE1A449" w14:textId="35B4185A" w:rsidR="00991E7D" w:rsidRPr="001C1F58" w:rsidRDefault="00651DA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826C75">
              <w:rPr>
                <w:b/>
                <w:bCs/>
              </w:rPr>
              <w:t>910</w:t>
            </w:r>
            <w:r>
              <w:rPr>
                <w:b/>
                <w:bCs/>
              </w:rPr>
              <w:t> </w:t>
            </w:r>
            <w:r w:rsidRPr="00826C75">
              <w:rPr>
                <w:b/>
                <w:bCs/>
              </w:rPr>
              <w:t>301</w:t>
            </w:r>
          </w:p>
        </w:tc>
        <w:tc>
          <w:tcPr>
            <w:tcW w:w="3254" w:type="dxa"/>
            <w:shd w:val="clear" w:color="auto" w:fill="auto"/>
            <w:noWrap/>
            <w:vAlign w:val="center"/>
          </w:tcPr>
          <w:p w14:paraId="646863C0" w14:textId="45229C51" w:rsidR="00991E7D" w:rsidRPr="00586900" w:rsidRDefault="00D258E4" w:rsidP="00032EB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826C75">
              <w:t>Vybudovaná nebo vybavená doprovodná infrastruktura pro turismus</w:t>
            </w:r>
          </w:p>
        </w:tc>
        <w:tc>
          <w:tcPr>
            <w:tcW w:w="1554" w:type="dxa"/>
            <w:shd w:val="clear" w:color="auto" w:fill="auto"/>
            <w:noWrap/>
            <w:vAlign w:val="center"/>
          </w:tcPr>
          <w:p w14:paraId="13C7B7C9" w14:textId="730288FD" w:rsidR="00991E7D" w:rsidRPr="00586900" w:rsidRDefault="000E6DF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D</w:t>
            </w:r>
            <w:r w:rsidR="00487C19">
              <w:rPr>
                <w:rFonts w:ascii="Calibri" w:hAnsi="Calibri" w:cs="Calibri"/>
              </w:rPr>
              <w:t>oprovodná turistická infrastruktura</w:t>
            </w:r>
          </w:p>
        </w:tc>
        <w:tc>
          <w:tcPr>
            <w:tcW w:w="1278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D258E4" w:rsidRPr="001C1F58" w14:paraId="6D90E0C2" w14:textId="77777777" w:rsidTr="00487C19">
        <w:trPr>
          <w:trHeight w:val="255"/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35F102F6" w14:textId="6A9CABDF" w:rsidR="00D258E4" w:rsidRPr="00826C75" w:rsidRDefault="002428B5" w:rsidP="00755FF3">
            <w:pPr>
              <w:spacing w:after="0" w:line="240" w:lineRule="auto"/>
              <w:rPr>
                <w:b/>
                <w:bCs/>
              </w:rPr>
            </w:pPr>
            <w:r w:rsidRPr="00826C75">
              <w:rPr>
                <w:b/>
                <w:bCs/>
              </w:rPr>
              <w:t>910 401</w:t>
            </w:r>
          </w:p>
        </w:tc>
        <w:tc>
          <w:tcPr>
            <w:tcW w:w="3254" w:type="dxa"/>
            <w:shd w:val="clear" w:color="auto" w:fill="auto"/>
            <w:noWrap/>
            <w:vAlign w:val="center"/>
          </w:tcPr>
          <w:p w14:paraId="7A0B5E52" w14:textId="1EB8E674" w:rsidR="00D258E4" w:rsidRPr="00826C75" w:rsidRDefault="000A1CC6" w:rsidP="00032EBD">
            <w:pPr>
              <w:spacing w:after="0" w:line="240" w:lineRule="auto"/>
            </w:pPr>
            <w:r w:rsidRPr="00826C75">
              <w:t>Délka vybudované či rekonstruované sítě značení turistických tras</w:t>
            </w:r>
          </w:p>
        </w:tc>
        <w:tc>
          <w:tcPr>
            <w:tcW w:w="1554" w:type="dxa"/>
            <w:shd w:val="clear" w:color="auto" w:fill="auto"/>
            <w:noWrap/>
            <w:vAlign w:val="center"/>
          </w:tcPr>
          <w:p w14:paraId="212E7085" w14:textId="64B40FC4" w:rsidR="00D258E4" w:rsidRDefault="000E6DF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km</w:t>
            </w:r>
          </w:p>
        </w:tc>
        <w:tc>
          <w:tcPr>
            <w:tcW w:w="1278" w:type="dxa"/>
            <w:shd w:val="clear" w:color="auto" w:fill="auto"/>
            <w:noWrap/>
            <w:vAlign w:val="center"/>
          </w:tcPr>
          <w:p w14:paraId="0D9F5431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346DA648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D258E4" w:rsidRPr="001C1F58" w14:paraId="6EB4CCB2" w14:textId="77777777" w:rsidTr="00487C19">
        <w:trPr>
          <w:trHeight w:val="255"/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7C70369F" w14:textId="34B52803" w:rsidR="00D258E4" w:rsidRPr="00826C75" w:rsidRDefault="003A5A73" w:rsidP="00755FF3">
            <w:pPr>
              <w:spacing w:after="0" w:line="240" w:lineRule="auto"/>
              <w:rPr>
                <w:b/>
                <w:bCs/>
              </w:rPr>
            </w:pPr>
            <w:r w:rsidRPr="00826C75">
              <w:rPr>
                <w:b/>
                <w:bCs/>
              </w:rPr>
              <w:t>305 002</w:t>
            </w:r>
          </w:p>
        </w:tc>
        <w:tc>
          <w:tcPr>
            <w:tcW w:w="3254" w:type="dxa"/>
            <w:shd w:val="clear" w:color="auto" w:fill="auto"/>
            <w:noWrap/>
            <w:vAlign w:val="center"/>
          </w:tcPr>
          <w:p w14:paraId="77EC5C15" w14:textId="2147662C" w:rsidR="00D258E4" w:rsidRPr="00826C75" w:rsidRDefault="00A87D7B" w:rsidP="00032EBD">
            <w:pPr>
              <w:spacing w:after="0" w:line="240" w:lineRule="auto"/>
            </w:pPr>
            <w:r w:rsidRPr="00826C75">
              <w:t>Počet pořízených informačních systémů</w:t>
            </w:r>
          </w:p>
        </w:tc>
        <w:tc>
          <w:tcPr>
            <w:tcW w:w="1554" w:type="dxa"/>
            <w:shd w:val="clear" w:color="auto" w:fill="auto"/>
            <w:noWrap/>
            <w:vAlign w:val="center"/>
          </w:tcPr>
          <w:p w14:paraId="4195883E" w14:textId="785A8F9F" w:rsidR="00D258E4" w:rsidRDefault="00DE7663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Počet IS</w:t>
            </w:r>
          </w:p>
        </w:tc>
        <w:tc>
          <w:tcPr>
            <w:tcW w:w="1278" w:type="dxa"/>
            <w:shd w:val="clear" w:color="auto" w:fill="auto"/>
            <w:noWrap/>
            <w:vAlign w:val="center"/>
          </w:tcPr>
          <w:p w14:paraId="20987AAE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14A73BFB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D258E4" w:rsidRPr="001C1F58" w14:paraId="72B47832" w14:textId="77777777" w:rsidTr="00487C19">
        <w:trPr>
          <w:trHeight w:val="255"/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1AA77E69" w14:textId="47FCEAF5" w:rsidR="00D258E4" w:rsidRPr="00826C75" w:rsidRDefault="00AF0657" w:rsidP="00755FF3">
            <w:pPr>
              <w:spacing w:after="0" w:line="240" w:lineRule="auto"/>
              <w:rPr>
                <w:b/>
                <w:bCs/>
              </w:rPr>
            </w:pPr>
            <w:r w:rsidRPr="00826C75">
              <w:rPr>
                <w:b/>
                <w:bCs/>
              </w:rPr>
              <w:t>740 010</w:t>
            </w:r>
          </w:p>
        </w:tc>
        <w:tc>
          <w:tcPr>
            <w:tcW w:w="3254" w:type="dxa"/>
            <w:shd w:val="clear" w:color="auto" w:fill="auto"/>
            <w:noWrap/>
            <w:vAlign w:val="center"/>
          </w:tcPr>
          <w:p w14:paraId="26A9365F" w14:textId="11A81372" w:rsidR="00D258E4" w:rsidRPr="00826C75" w:rsidRDefault="00355D49" w:rsidP="00032EBD">
            <w:pPr>
              <w:spacing w:after="0" w:line="240" w:lineRule="auto"/>
            </w:pPr>
            <w:r w:rsidRPr="00826C75">
              <w:t>Parkovací místa pro vozidla</w:t>
            </w:r>
          </w:p>
        </w:tc>
        <w:tc>
          <w:tcPr>
            <w:tcW w:w="1554" w:type="dxa"/>
            <w:shd w:val="clear" w:color="auto" w:fill="auto"/>
            <w:noWrap/>
            <w:vAlign w:val="center"/>
          </w:tcPr>
          <w:p w14:paraId="4497A524" w14:textId="1D9D7D6E" w:rsidR="00D258E4" w:rsidRDefault="00D2194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Parkovací místa</w:t>
            </w:r>
          </w:p>
        </w:tc>
        <w:tc>
          <w:tcPr>
            <w:tcW w:w="1278" w:type="dxa"/>
            <w:shd w:val="clear" w:color="auto" w:fill="auto"/>
            <w:noWrap/>
            <w:vAlign w:val="center"/>
          </w:tcPr>
          <w:p w14:paraId="08A72CA0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1067A1BD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D258E4" w:rsidRPr="001C1F58" w14:paraId="5629103E" w14:textId="77777777" w:rsidTr="00487C19">
        <w:trPr>
          <w:trHeight w:val="255"/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5D5C8FFB" w14:textId="67629E49" w:rsidR="00D258E4" w:rsidRPr="00826C75" w:rsidRDefault="00E134BE" w:rsidP="00755FF3">
            <w:pPr>
              <w:spacing w:after="0" w:line="240" w:lineRule="auto"/>
              <w:rPr>
                <w:b/>
                <w:bCs/>
              </w:rPr>
            </w:pPr>
            <w:r w:rsidRPr="00826C75">
              <w:rPr>
                <w:b/>
                <w:bCs/>
              </w:rPr>
              <w:t>910 601</w:t>
            </w:r>
          </w:p>
        </w:tc>
        <w:tc>
          <w:tcPr>
            <w:tcW w:w="3254" w:type="dxa"/>
            <w:shd w:val="clear" w:color="auto" w:fill="auto"/>
            <w:noWrap/>
            <w:vAlign w:val="center"/>
          </w:tcPr>
          <w:p w14:paraId="430C8765" w14:textId="448F75D8" w:rsidR="00D258E4" w:rsidRPr="00826C75" w:rsidRDefault="00DA5F28" w:rsidP="00032EBD">
            <w:pPr>
              <w:spacing w:after="0" w:line="240" w:lineRule="auto"/>
            </w:pPr>
            <w:r w:rsidRPr="00826C75">
              <w:t>Vybudovaná nebo vybavená doprovodná infrastruktura pro vodní a vodáckou turistiku</w:t>
            </w:r>
          </w:p>
        </w:tc>
        <w:tc>
          <w:tcPr>
            <w:tcW w:w="1554" w:type="dxa"/>
            <w:shd w:val="clear" w:color="auto" w:fill="auto"/>
            <w:noWrap/>
            <w:vAlign w:val="center"/>
          </w:tcPr>
          <w:p w14:paraId="52B30728" w14:textId="4F485744" w:rsidR="00D258E4" w:rsidRDefault="00DD2C7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Prvky infrastru</w:t>
            </w:r>
            <w:r w:rsidR="0063312C">
              <w:rPr>
                <w:rFonts w:cs="Arial"/>
                <w:bCs/>
                <w:sz w:val="20"/>
                <w:szCs w:val="20"/>
              </w:rPr>
              <w:t>ktury pro vodní a vodáckou turistiku</w:t>
            </w:r>
          </w:p>
        </w:tc>
        <w:tc>
          <w:tcPr>
            <w:tcW w:w="1278" w:type="dxa"/>
            <w:shd w:val="clear" w:color="auto" w:fill="auto"/>
            <w:noWrap/>
            <w:vAlign w:val="center"/>
          </w:tcPr>
          <w:p w14:paraId="39265EBA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100CCD34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D258E4" w:rsidRPr="001C1F58" w14:paraId="2D8F5A65" w14:textId="77777777" w:rsidTr="00487C19">
        <w:trPr>
          <w:trHeight w:val="255"/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1E5E2EDD" w14:textId="551E23D8" w:rsidR="00D258E4" w:rsidRPr="00826C75" w:rsidRDefault="00CB4855" w:rsidP="00755FF3">
            <w:pPr>
              <w:spacing w:after="0" w:line="240" w:lineRule="auto"/>
              <w:rPr>
                <w:b/>
                <w:bCs/>
              </w:rPr>
            </w:pPr>
            <w:r w:rsidRPr="00826C75">
              <w:rPr>
                <w:b/>
                <w:bCs/>
              </w:rPr>
              <w:t>910 052</w:t>
            </w:r>
          </w:p>
        </w:tc>
        <w:tc>
          <w:tcPr>
            <w:tcW w:w="3254" w:type="dxa"/>
            <w:shd w:val="clear" w:color="auto" w:fill="auto"/>
            <w:noWrap/>
            <w:vAlign w:val="center"/>
          </w:tcPr>
          <w:p w14:paraId="1E38A343" w14:textId="1400E6F6" w:rsidR="00D258E4" w:rsidRPr="00826C75" w:rsidRDefault="00A9053C" w:rsidP="00032EBD">
            <w:pPr>
              <w:spacing w:after="0" w:line="240" w:lineRule="auto"/>
            </w:pPr>
            <w:r w:rsidRPr="00826C75">
              <w:t>Počet návštěvníků podpořených lokalit v oblasti kultury a cestovního ruchu</w:t>
            </w:r>
          </w:p>
        </w:tc>
        <w:tc>
          <w:tcPr>
            <w:tcW w:w="1554" w:type="dxa"/>
            <w:shd w:val="clear" w:color="auto" w:fill="auto"/>
            <w:noWrap/>
            <w:vAlign w:val="center"/>
          </w:tcPr>
          <w:p w14:paraId="7DDC060C" w14:textId="2C0A92CE" w:rsidR="00D258E4" w:rsidRDefault="000E6DF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t>N</w:t>
            </w:r>
            <w:r w:rsidR="00AD7E2D">
              <w:t>ávštěvníci/</w:t>
            </w:r>
            <w:r w:rsidR="00487C19">
              <w:t xml:space="preserve"> </w:t>
            </w:r>
            <w:r w:rsidR="00AD7E2D">
              <w:t>rok</w:t>
            </w:r>
          </w:p>
        </w:tc>
        <w:tc>
          <w:tcPr>
            <w:tcW w:w="1278" w:type="dxa"/>
            <w:shd w:val="clear" w:color="auto" w:fill="auto"/>
            <w:noWrap/>
            <w:vAlign w:val="center"/>
          </w:tcPr>
          <w:p w14:paraId="7CE0E9D9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5B7834D3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487C19">
        <w:trPr>
          <w:trHeight w:val="270"/>
          <w:jc w:val="center"/>
        </w:trPr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54" w:type="dxa"/>
            <w:shd w:val="clear" w:color="auto" w:fill="auto"/>
            <w:noWrap/>
            <w:vAlign w:val="center"/>
            <w:hideMark/>
          </w:tcPr>
          <w:p w14:paraId="210CA7A8" w14:textId="25FAB1D6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487C19">
        <w:trPr>
          <w:trHeight w:val="270"/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54" w:type="dxa"/>
            <w:shd w:val="clear" w:color="auto" w:fill="auto"/>
            <w:noWrap/>
            <w:vAlign w:val="center"/>
          </w:tcPr>
          <w:p w14:paraId="12D7F516" w14:textId="77777777" w:rsid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032EBD" w:rsidRPr="007B5D3D" w14:paraId="43D02F30" w14:textId="77777777" w:rsidTr="00586900">
        <w:tc>
          <w:tcPr>
            <w:tcW w:w="3671" w:type="dxa"/>
          </w:tcPr>
          <w:p w14:paraId="245B2300" w14:textId="77777777" w:rsidR="00032EBD" w:rsidRPr="007B5D3D" w:rsidRDefault="00032EBD" w:rsidP="00032EBD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35119790" w:rsidR="00032EBD" w:rsidRPr="00586900" w:rsidRDefault="008F2368" w:rsidP="00032EBD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přílohu týkající se zahrnutí environmentálních aspektů v projektu, je-li relevantní.</w:t>
            </w:r>
          </w:p>
        </w:tc>
      </w:tr>
      <w:tr w:rsidR="008F2368" w:rsidRPr="007B5D3D" w14:paraId="14822E1B" w14:textId="77777777" w:rsidTr="00586900">
        <w:tc>
          <w:tcPr>
            <w:tcW w:w="3671" w:type="dxa"/>
          </w:tcPr>
          <w:p w14:paraId="17C00C53" w14:textId="61ACB611" w:rsidR="008F2368" w:rsidRPr="007B5D3D" w:rsidRDefault="008F2368" w:rsidP="008F2368">
            <w:r w:rsidRPr="007B5D3D">
              <w:t>Příloha č. 3</w:t>
            </w:r>
          </w:p>
        </w:tc>
        <w:tc>
          <w:tcPr>
            <w:tcW w:w="5371" w:type="dxa"/>
          </w:tcPr>
          <w:p w14:paraId="3DA59642" w14:textId="4A40FC47" w:rsidR="008F2368" w:rsidRDefault="00E80C6C" w:rsidP="008F2368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přílohu týkající participace dětí, mládeže nebo dobrovolnictví</w:t>
            </w:r>
          </w:p>
        </w:tc>
      </w:tr>
      <w:tr w:rsidR="008F2368" w:rsidRPr="007B5D3D" w14:paraId="5E6F9BD4" w14:textId="77777777" w:rsidTr="00586900">
        <w:tc>
          <w:tcPr>
            <w:tcW w:w="3671" w:type="dxa"/>
          </w:tcPr>
          <w:p w14:paraId="24AF2BD7" w14:textId="35E4DD93" w:rsidR="008F2368" w:rsidRPr="007B5D3D" w:rsidRDefault="008F2368" w:rsidP="008F2368">
            <w:r w:rsidRPr="007B5D3D">
              <w:t xml:space="preserve">Příloha č. </w:t>
            </w:r>
            <w:r>
              <w:t>4</w:t>
            </w:r>
          </w:p>
        </w:tc>
        <w:tc>
          <w:tcPr>
            <w:tcW w:w="5371" w:type="dxa"/>
          </w:tcPr>
          <w:p w14:paraId="6F31A40E" w14:textId="7892218D" w:rsidR="008F2368" w:rsidRPr="007B5D3D" w:rsidRDefault="008F2368" w:rsidP="008F2368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4347FC" w14:textId="77777777" w:rsidR="00674278" w:rsidRDefault="00674278" w:rsidP="00DC4000">
      <w:pPr>
        <w:spacing w:after="0" w:line="240" w:lineRule="auto"/>
      </w:pPr>
      <w:r>
        <w:separator/>
      </w:r>
    </w:p>
  </w:endnote>
  <w:endnote w:type="continuationSeparator" w:id="0">
    <w:p w14:paraId="644F6C88" w14:textId="77777777" w:rsidR="00674278" w:rsidRDefault="00674278" w:rsidP="00DC4000">
      <w:pPr>
        <w:spacing w:after="0" w:line="240" w:lineRule="auto"/>
      </w:pPr>
      <w:r>
        <w:continuationSeparator/>
      </w:r>
    </w:p>
  </w:endnote>
  <w:endnote w:type="continuationNotice" w:id="1">
    <w:p w14:paraId="605E2266" w14:textId="77777777" w:rsidR="00674278" w:rsidRDefault="006742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3CD312" w14:textId="77777777" w:rsidR="00674278" w:rsidRDefault="00674278" w:rsidP="00DC4000">
      <w:pPr>
        <w:spacing w:after="0" w:line="240" w:lineRule="auto"/>
      </w:pPr>
      <w:r>
        <w:separator/>
      </w:r>
    </w:p>
  </w:footnote>
  <w:footnote w:type="continuationSeparator" w:id="0">
    <w:p w14:paraId="14FE19D7" w14:textId="77777777" w:rsidR="00674278" w:rsidRDefault="00674278" w:rsidP="00DC4000">
      <w:pPr>
        <w:spacing w:after="0" w:line="240" w:lineRule="auto"/>
      </w:pPr>
      <w:r>
        <w:continuationSeparator/>
      </w:r>
    </w:p>
  </w:footnote>
  <w:footnote w:type="continuationNotice" w:id="1">
    <w:p w14:paraId="5F810EFB" w14:textId="77777777" w:rsidR="00674278" w:rsidRDefault="006742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CC391" w14:textId="3DD87210" w:rsidR="00DC4000" w:rsidRDefault="00211D24">
    <w:pPr>
      <w:pStyle w:val="Zhlav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39C9439" wp14:editId="44513A4E">
          <wp:simplePos x="0" y="0"/>
          <wp:positionH relativeFrom="column">
            <wp:posOffset>4799330</wp:posOffset>
          </wp:positionH>
          <wp:positionV relativeFrom="paragraph">
            <wp:posOffset>-175895</wp:posOffset>
          </wp:positionV>
          <wp:extent cx="723253" cy="403860"/>
          <wp:effectExtent l="0" t="0" r="1270" b="0"/>
          <wp:wrapTight wrapText="bothSides">
            <wp:wrapPolygon edited="0">
              <wp:start x="0" y="0"/>
              <wp:lineTo x="0" y="20377"/>
              <wp:lineTo x="21069" y="20377"/>
              <wp:lineTo x="21069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253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A5EE4B5" wp14:editId="2384AE09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84010"/>
    <w:multiLevelType w:val="hybridMultilevel"/>
    <w:tmpl w:val="C1F08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  <w:num w:numId="3" w16cid:durableId="829980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32EBD"/>
    <w:rsid w:val="00046520"/>
    <w:rsid w:val="00086CAC"/>
    <w:rsid w:val="000A1CC6"/>
    <w:rsid w:val="000E6DFD"/>
    <w:rsid w:val="000F354C"/>
    <w:rsid w:val="00106565"/>
    <w:rsid w:val="001115D4"/>
    <w:rsid w:val="00117535"/>
    <w:rsid w:val="00144C9C"/>
    <w:rsid w:val="001518D4"/>
    <w:rsid w:val="001704A1"/>
    <w:rsid w:val="001741C6"/>
    <w:rsid w:val="00174A6F"/>
    <w:rsid w:val="00180021"/>
    <w:rsid w:val="001B477B"/>
    <w:rsid w:val="001E2779"/>
    <w:rsid w:val="00211D24"/>
    <w:rsid w:val="0023690F"/>
    <w:rsid w:val="002428B5"/>
    <w:rsid w:val="00260C35"/>
    <w:rsid w:val="002749EF"/>
    <w:rsid w:val="002A7561"/>
    <w:rsid w:val="002B6755"/>
    <w:rsid w:val="002B6F0E"/>
    <w:rsid w:val="002C067C"/>
    <w:rsid w:val="002D6A2F"/>
    <w:rsid w:val="002E7863"/>
    <w:rsid w:val="00302B62"/>
    <w:rsid w:val="00331076"/>
    <w:rsid w:val="0033280E"/>
    <w:rsid w:val="00351DDA"/>
    <w:rsid w:val="00355D49"/>
    <w:rsid w:val="0037191B"/>
    <w:rsid w:val="003741EA"/>
    <w:rsid w:val="00393C5C"/>
    <w:rsid w:val="003A5A73"/>
    <w:rsid w:val="003B23DB"/>
    <w:rsid w:val="003E4E8C"/>
    <w:rsid w:val="00446298"/>
    <w:rsid w:val="00455349"/>
    <w:rsid w:val="00487C19"/>
    <w:rsid w:val="004A70A7"/>
    <w:rsid w:val="004D5E70"/>
    <w:rsid w:val="004D7A8D"/>
    <w:rsid w:val="004E36F2"/>
    <w:rsid w:val="004E4B1D"/>
    <w:rsid w:val="005206EC"/>
    <w:rsid w:val="00566AB1"/>
    <w:rsid w:val="00583387"/>
    <w:rsid w:val="00586900"/>
    <w:rsid w:val="0063312C"/>
    <w:rsid w:val="006370C7"/>
    <w:rsid w:val="00647584"/>
    <w:rsid w:val="00651DA0"/>
    <w:rsid w:val="00672CA2"/>
    <w:rsid w:val="00674278"/>
    <w:rsid w:val="006812B1"/>
    <w:rsid w:val="006A2BAA"/>
    <w:rsid w:val="006B17BC"/>
    <w:rsid w:val="006C3777"/>
    <w:rsid w:val="006C580A"/>
    <w:rsid w:val="006D1636"/>
    <w:rsid w:val="006E6251"/>
    <w:rsid w:val="00726F7F"/>
    <w:rsid w:val="0073175A"/>
    <w:rsid w:val="007364A0"/>
    <w:rsid w:val="0074625F"/>
    <w:rsid w:val="00756F8E"/>
    <w:rsid w:val="007B6FCE"/>
    <w:rsid w:val="007D1E1A"/>
    <w:rsid w:val="007F01F0"/>
    <w:rsid w:val="00806654"/>
    <w:rsid w:val="00840FE9"/>
    <w:rsid w:val="008A090A"/>
    <w:rsid w:val="008C6FB6"/>
    <w:rsid w:val="008D2D37"/>
    <w:rsid w:val="008F1B30"/>
    <w:rsid w:val="008F2368"/>
    <w:rsid w:val="0091438B"/>
    <w:rsid w:val="0092471A"/>
    <w:rsid w:val="00991E7D"/>
    <w:rsid w:val="00992CAC"/>
    <w:rsid w:val="009B6FBD"/>
    <w:rsid w:val="009D31A0"/>
    <w:rsid w:val="009D6026"/>
    <w:rsid w:val="009E0D34"/>
    <w:rsid w:val="00A00D24"/>
    <w:rsid w:val="00A44D26"/>
    <w:rsid w:val="00A87D7B"/>
    <w:rsid w:val="00A9053C"/>
    <w:rsid w:val="00A96B57"/>
    <w:rsid w:val="00AC004D"/>
    <w:rsid w:val="00AD7E2D"/>
    <w:rsid w:val="00AF0657"/>
    <w:rsid w:val="00B2672F"/>
    <w:rsid w:val="00B51C89"/>
    <w:rsid w:val="00B70F5F"/>
    <w:rsid w:val="00B779A3"/>
    <w:rsid w:val="00BA3A50"/>
    <w:rsid w:val="00BA5D28"/>
    <w:rsid w:val="00BC476F"/>
    <w:rsid w:val="00C13769"/>
    <w:rsid w:val="00C566ED"/>
    <w:rsid w:val="00C6186E"/>
    <w:rsid w:val="00C70C6C"/>
    <w:rsid w:val="00C873C6"/>
    <w:rsid w:val="00C930F7"/>
    <w:rsid w:val="00C973FA"/>
    <w:rsid w:val="00C97923"/>
    <w:rsid w:val="00CB4855"/>
    <w:rsid w:val="00CC5797"/>
    <w:rsid w:val="00CC6239"/>
    <w:rsid w:val="00D21945"/>
    <w:rsid w:val="00D258E4"/>
    <w:rsid w:val="00D510AA"/>
    <w:rsid w:val="00D62762"/>
    <w:rsid w:val="00D65CEA"/>
    <w:rsid w:val="00D70AC4"/>
    <w:rsid w:val="00DA044E"/>
    <w:rsid w:val="00DA5F28"/>
    <w:rsid w:val="00DB6763"/>
    <w:rsid w:val="00DC4000"/>
    <w:rsid w:val="00DD2C74"/>
    <w:rsid w:val="00DD4889"/>
    <w:rsid w:val="00DE4122"/>
    <w:rsid w:val="00DE7663"/>
    <w:rsid w:val="00E134BE"/>
    <w:rsid w:val="00E20954"/>
    <w:rsid w:val="00E57F1C"/>
    <w:rsid w:val="00E80C6C"/>
    <w:rsid w:val="00E95273"/>
    <w:rsid w:val="00EC4E40"/>
    <w:rsid w:val="00EF18AB"/>
    <w:rsid w:val="00F1719D"/>
    <w:rsid w:val="00F379D1"/>
    <w:rsid w:val="00FA1BCA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510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mas-sokolovsko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gov.cz/cs/vyzvy-2021-2027/vyzvy/86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-sokolovsko.eu/irop/smern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5</Pages>
  <Words>1148</Words>
  <Characters>7066</Characters>
  <Application>Microsoft Office Word</Application>
  <DocSecurity>0</DocSecurity>
  <Lines>304</Lines>
  <Paragraphs>130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Eva Slámová</cp:lastModifiedBy>
  <cp:revision>45</cp:revision>
  <dcterms:created xsi:type="dcterms:W3CDTF">2023-08-29T08:50:00Z</dcterms:created>
  <dcterms:modified xsi:type="dcterms:W3CDTF">2024-09-02T10:38:00Z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  <property fmtid="{D5CDD505-2E9C-101B-9397-08002B2CF9AE}" pid="3" name="GrammarlyDocumentId">
    <vt:lpwstr>1836d895e6b4c7e4daa20341f524bd0ea3dc1a7215c4076df9ce653abe7fb372</vt:lpwstr>
  </property>
</Properties>
</file>