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365AC22A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A44D25">
        <w:rPr>
          <w:rFonts w:ascii="Calibri" w:hAnsi="Calibri" w:cs="Calibri"/>
          <w:b/>
          <w:sz w:val="28"/>
          <w:szCs w:val="28"/>
        </w:rPr>
        <w:t>1</w:t>
      </w:r>
      <w:r w:rsidR="00081F60">
        <w:rPr>
          <w:rFonts w:ascii="Calibri" w:hAnsi="Calibri" w:cs="Calibri"/>
          <w:b/>
          <w:sz w:val="28"/>
          <w:szCs w:val="28"/>
        </w:rPr>
        <w:t>2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3E5587ED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2E5590">
        <w:rPr>
          <w:rFonts w:ascii="Calibri" w:hAnsi="Calibri" w:cs="Calibri"/>
          <w:b/>
          <w:smallCaps/>
          <w:sz w:val="26"/>
          <w:szCs w:val="26"/>
        </w:rPr>
        <w:t xml:space="preserve">Rozvoj infrastruktury </w:t>
      </w:r>
      <w:r w:rsidR="00081F60">
        <w:rPr>
          <w:rFonts w:ascii="Calibri" w:hAnsi="Calibri" w:cs="Calibri"/>
          <w:b/>
          <w:smallCaps/>
          <w:sz w:val="26"/>
          <w:szCs w:val="26"/>
        </w:rPr>
        <w:t>knihoven</w:t>
      </w:r>
      <w:r w:rsidR="002E5590">
        <w:rPr>
          <w:rFonts w:ascii="Calibri" w:hAnsi="Calibri" w:cs="Calibri"/>
          <w:b/>
          <w:smallCaps/>
          <w:sz w:val="26"/>
          <w:szCs w:val="26"/>
        </w:rPr>
        <w:t xml:space="preserve"> v obcích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0E48E41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081F60">
        <w:rPr>
          <w:rFonts w:ascii="Calibri" w:hAnsi="Calibri" w:cs="Calibri"/>
          <w:b/>
          <w:smallCaps/>
          <w:sz w:val="28"/>
          <w:szCs w:val="28"/>
        </w:rPr>
        <w:t>114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 xml:space="preserve">Kultura – </w:t>
      </w:r>
      <w:r w:rsidR="00081F60">
        <w:rPr>
          <w:rFonts w:ascii="Calibri" w:hAnsi="Calibri" w:cs="Calibri"/>
          <w:b/>
          <w:smallCaps/>
          <w:sz w:val="28"/>
          <w:szCs w:val="28"/>
        </w:rPr>
        <w:t>knihovny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72247D7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3304E7">
        <w:t>114</w:t>
      </w:r>
      <w:r>
        <w:t xml:space="preserve"> IROP, a to prostřednictvím MS21+. Hodnocení žádostí o podporu je v kompetenci Centra pro regionální rozvoj (CRR). </w:t>
      </w:r>
    </w:p>
    <w:p w14:paraId="7CD82269" w14:textId="1A11D091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3304E7">
        <w:t>114</w:t>
      </w:r>
      <w:r>
        <w:t xml:space="preserve"> IROP (vždy v aktuálním znění).</w:t>
      </w:r>
    </w:p>
    <w:p w14:paraId="2C5650A1" w14:textId="2CFBEFBA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081F60" w:rsidRPr="00356C89">
          <w:rPr>
            <w:rStyle w:val="Hypertextovodkaz"/>
          </w:rPr>
          <w:t>https://irop.mmr.cz/cs/vyzvy-2021-2027/vyzvy/114vyzvairop</w:t>
        </w:r>
      </w:hyperlink>
    </w:p>
    <w:p w14:paraId="7050FD76" w14:textId="77777777" w:rsidR="00081F60" w:rsidRDefault="00081F60" w:rsidP="00211D24">
      <w:pPr>
        <w:jc w:val="both"/>
      </w:pP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F3263ED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</w:t>
            </w:r>
            <w:r w:rsidR="00081F60">
              <w:rPr>
                <w:sz w:val="20"/>
                <w:szCs w:val="20"/>
              </w:rPr>
              <w:t>4 Rozvoj infrastruktury knihoven</w:t>
            </w:r>
            <w:r w:rsidR="009E239A">
              <w:rPr>
                <w:sz w:val="20"/>
                <w:szCs w:val="20"/>
              </w:rPr>
              <w:t xml:space="preserve"> a muzeí v obcích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381EE53" w:rsidR="006E6251" w:rsidRPr="00331076" w:rsidRDefault="009E239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 xml:space="preserve">Kultura – </w:t>
            </w:r>
            <w:r>
              <w:rPr>
                <w:sz w:val="20"/>
                <w:szCs w:val="20"/>
              </w:rPr>
              <w:t>knihovny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4A5AEDED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44D25">
              <w:rPr>
                <w:rFonts w:cs="Arial"/>
                <w:bCs/>
                <w:sz w:val="20"/>
                <w:szCs w:val="20"/>
              </w:rPr>
              <w:t>1</w:t>
            </w:r>
            <w:r w:rsidR="00081F60">
              <w:rPr>
                <w:rFonts w:cs="Arial"/>
                <w:bCs/>
                <w:sz w:val="20"/>
                <w:szCs w:val="20"/>
              </w:rPr>
              <w:t>2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2E5590">
              <w:rPr>
                <w:rFonts w:cs="Arial"/>
                <w:bCs/>
                <w:sz w:val="20"/>
                <w:szCs w:val="20"/>
              </w:rPr>
              <w:t xml:space="preserve">Rozvoj infrastruktury </w:t>
            </w:r>
            <w:r w:rsidR="00081F60">
              <w:rPr>
                <w:rFonts w:cs="Arial"/>
                <w:bCs/>
                <w:sz w:val="20"/>
                <w:szCs w:val="20"/>
              </w:rPr>
              <w:t>knihoven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38451DE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13F89">
              <w:rPr>
                <w:color w:val="FF0000"/>
                <w:sz w:val="20"/>
                <w:szCs w:val="20"/>
              </w:rPr>
              <w:t>114.</w:t>
            </w:r>
            <w:r w:rsidRPr="00586900">
              <w:rPr>
                <w:color w:val="FF0000"/>
                <w:sz w:val="20"/>
                <w:szCs w:val="20"/>
              </w:rPr>
              <w:t xml:space="preserve">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D585917" w14:textId="77777777" w:rsidR="00446298" w:rsidRDefault="00446298" w:rsidP="00991E7D">
            <w:pPr>
              <w:rPr>
                <w:color w:val="FF0000"/>
                <w:sz w:val="20"/>
                <w:szCs w:val="20"/>
              </w:rPr>
            </w:pPr>
          </w:p>
          <w:p w14:paraId="6E2F6AE8" w14:textId="3BEA6218" w:rsidR="00081F60" w:rsidRPr="00586900" w:rsidRDefault="00081F60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51587535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8A5B85" w:rsidRPr="008A5B85">
              <w:rPr>
                <w:b/>
                <w:bCs/>
                <w:sz w:val="20"/>
                <w:szCs w:val="20"/>
              </w:rPr>
              <w:t>3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C5386C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25156C7F" w14:textId="77777777" w:rsidR="00780468" w:rsidRDefault="00780468" w:rsidP="00755FF3">
            <w:pPr>
              <w:rPr>
                <w:sz w:val="20"/>
                <w:szCs w:val="20"/>
              </w:rPr>
            </w:pPr>
          </w:p>
          <w:p w14:paraId="33A99245" w14:textId="77777777" w:rsidR="00780468" w:rsidRPr="00586900" w:rsidRDefault="00780468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780468" w:rsidRPr="00586900" w14:paraId="62C2FBB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31F64E" w14:textId="4B621DB7" w:rsidR="00780468" w:rsidRPr="00174A6F" w:rsidRDefault="00780468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 (žadatel již s dětmi, mládeží nebo dobrovolníky pracuje)</w:t>
            </w:r>
          </w:p>
        </w:tc>
      </w:tr>
      <w:tr w:rsidR="00780468" w:rsidRPr="00586900" w14:paraId="4EA306AB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631BC02" w14:textId="77777777" w:rsidR="00780468" w:rsidRDefault="00780468" w:rsidP="0078046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1D0694BC" w14:textId="77777777" w:rsidR="00780468" w:rsidRPr="00174A6F" w:rsidRDefault="00780468" w:rsidP="0078046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2D4DE21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560A57FE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23D0C4C7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4A5C4E29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7F4525C6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613D0F8C" w14:textId="77777777" w:rsidR="00780468" w:rsidRDefault="00780468" w:rsidP="00755FF3">
            <w:pPr>
              <w:rPr>
                <w:color w:val="FF0000"/>
                <w:sz w:val="20"/>
                <w:szCs w:val="20"/>
              </w:rPr>
            </w:pPr>
          </w:p>
          <w:p w14:paraId="6D401643" w14:textId="77777777" w:rsidR="00780468" w:rsidRPr="00174A6F" w:rsidRDefault="00780468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20FDCD88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907 030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56B5CF63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nově zpřístupněných a zefektivněných podsbírek a fondů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5CBF6A" w14:textId="77777777" w:rsidR="00991E7D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Podsbírky/</w:t>
            </w:r>
          </w:p>
          <w:p w14:paraId="0765804F" w14:textId="2B6D6158" w:rsidR="00A44D25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fondy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28850213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908 </w:t>
            </w:r>
            <w:r w:rsidR="007C00BD">
              <w:rPr>
                <w:rFonts w:cs="Arial"/>
                <w:b/>
                <w:szCs w:val="20"/>
              </w:rPr>
              <w:t>201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76BC10E7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Počet </w:t>
            </w:r>
            <w:r w:rsidR="007C00BD">
              <w:rPr>
                <w:rFonts w:cs="Arial"/>
                <w:bCs/>
                <w:sz w:val="20"/>
                <w:szCs w:val="20"/>
              </w:rPr>
              <w:t>podpořených knihoven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F02D91" w14:textId="6E4C9D5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Počet návštěvníků podpořených lokalit v oblasti </w:t>
            </w:r>
            <w:r w:rsidR="007C00BD">
              <w:rPr>
                <w:rFonts w:cs="Arial"/>
                <w:bCs/>
                <w:sz w:val="20"/>
                <w:szCs w:val="20"/>
              </w:rPr>
              <w:t xml:space="preserve">kultury </w:t>
            </w:r>
            <w:r>
              <w:rPr>
                <w:rFonts w:cs="Arial"/>
                <w:bCs/>
                <w:sz w:val="20"/>
                <w:szCs w:val="20"/>
              </w:rPr>
              <w:t>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44D25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BB02A54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780468">
              <w:rPr>
                <w:color w:val="FF0000"/>
              </w:rPr>
              <w:t>participace s dětmi, mládeží nebo dobrov</w:t>
            </w:r>
            <w:r w:rsidR="00AD42DF">
              <w:rPr>
                <w:color w:val="FF0000"/>
              </w:rPr>
              <w:t>olníky</w:t>
            </w:r>
            <w:r w:rsidR="00780468">
              <w:rPr>
                <w:color w:val="FF0000"/>
              </w:rPr>
              <w:t>,</w:t>
            </w:r>
            <w:r w:rsidR="009D6026">
              <w:rPr>
                <w:color w:val="FF0000"/>
              </w:rPr>
              <w:t xml:space="preserve">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B9B1C" w14:textId="77777777" w:rsidR="000E0B74" w:rsidRDefault="000E0B74" w:rsidP="00DC4000">
      <w:pPr>
        <w:spacing w:after="0" w:line="240" w:lineRule="auto"/>
      </w:pPr>
      <w:r>
        <w:separator/>
      </w:r>
    </w:p>
  </w:endnote>
  <w:endnote w:type="continuationSeparator" w:id="0">
    <w:p w14:paraId="72FE9A6A" w14:textId="77777777" w:rsidR="000E0B74" w:rsidRDefault="000E0B7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72337" w14:textId="77777777" w:rsidR="000E0B74" w:rsidRDefault="000E0B74" w:rsidP="00DC4000">
      <w:pPr>
        <w:spacing w:after="0" w:line="240" w:lineRule="auto"/>
      </w:pPr>
      <w:r>
        <w:separator/>
      </w:r>
    </w:p>
  </w:footnote>
  <w:footnote w:type="continuationSeparator" w:id="0">
    <w:p w14:paraId="7C0F8B9D" w14:textId="77777777" w:rsidR="000E0B74" w:rsidRDefault="000E0B7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0D6D"/>
    <w:rsid w:val="00003A9E"/>
    <w:rsid w:val="00010F67"/>
    <w:rsid w:val="00081F60"/>
    <w:rsid w:val="000E0B74"/>
    <w:rsid w:val="00106565"/>
    <w:rsid w:val="001115D4"/>
    <w:rsid w:val="00117535"/>
    <w:rsid w:val="00135137"/>
    <w:rsid w:val="001704A1"/>
    <w:rsid w:val="00174A6F"/>
    <w:rsid w:val="00211D24"/>
    <w:rsid w:val="0023690F"/>
    <w:rsid w:val="00260C35"/>
    <w:rsid w:val="002749EF"/>
    <w:rsid w:val="002B6755"/>
    <w:rsid w:val="002E5590"/>
    <w:rsid w:val="002E7863"/>
    <w:rsid w:val="00302B62"/>
    <w:rsid w:val="003304E7"/>
    <w:rsid w:val="00331076"/>
    <w:rsid w:val="00351DDA"/>
    <w:rsid w:val="003B23DB"/>
    <w:rsid w:val="003E4E8C"/>
    <w:rsid w:val="00446298"/>
    <w:rsid w:val="00455349"/>
    <w:rsid w:val="004A70A7"/>
    <w:rsid w:val="004D7A8D"/>
    <w:rsid w:val="004E36F2"/>
    <w:rsid w:val="004E4B1D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80468"/>
    <w:rsid w:val="007C00BD"/>
    <w:rsid w:val="007D1E1A"/>
    <w:rsid w:val="00806654"/>
    <w:rsid w:val="008365ED"/>
    <w:rsid w:val="008A5B85"/>
    <w:rsid w:val="008C6FB6"/>
    <w:rsid w:val="008D2D37"/>
    <w:rsid w:val="008F6407"/>
    <w:rsid w:val="009030FC"/>
    <w:rsid w:val="009315AF"/>
    <w:rsid w:val="00991E7D"/>
    <w:rsid w:val="009954B6"/>
    <w:rsid w:val="009D6026"/>
    <w:rsid w:val="009E239A"/>
    <w:rsid w:val="00A13F89"/>
    <w:rsid w:val="00A44D25"/>
    <w:rsid w:val="00A67891"/>
    <w:rsid w:val="00AC004D"/>
    <w:rsid w:val="00AD42DF"/>
    <w:rsid w:val="00AD74BE"/>
    <w:rsid w:val="00AF5425"/>
    <w:rsid w:val="00B2672F"/>
    <w:rsid w:val="00BA3A50"/>
    <w:rsid w:val="00BA5D28"/>
    <w:rsid w:val="00C06634"/>
    <w:rsid w:val="00C13769"/>
    <w:rsid w:val="00C443BB"/>
    <w:rsid w:val="00C566ED"/>
    <w:rsid w:val="00C973FA"/>
    <w:rsid w:val="00C97923"/>
    <w:rsid w:val="00CA1E48"/>
    <w:rsid w:val="00D45BB5"/>
    <w:rsid w:val="00D62762"/>
    <w:rsid w:val="00D65CEA"/>
    <w:rsid w:val="00DC4000"/>
    <w:rsid w:val="00DE4122"/>
    <w:rsid w:val="00E95273"/>
    <w:rsid w:val="00E959D9"/>
    <w:rsid w:val="00EC4BBC"/>
    <w:rsid w:val="00EF18AB"/>
    <w:rsid w:val="00F364B4"/>
    <w:rsid w:val="00F379D1"/>
    <w:rsid w:val="00F52487"/>
    <w:rsid w:val="00F67B1E"/>
    <w:rsid w:val="00F825A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114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1051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Markéta Hendrichová</cp:lastModifiedBy>
  <cp:revision>47</cp:revision>
  <dcterms:created xsi:type="dcterms:W3CDTF">2022-01-28T11:01:00Z</dcterms:created>
  <dcterms:modified xsi:type="dcterms:W3CDTF">2023-09-06T13:20:00Z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