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7C8DA597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126E04">
        <w:rPr>
          <w:rFonts w:ascii="Calibri" w:hAnsi="Calibri" w:cs="Calibri"/>
          <w:b/>
          <w:sz w:val="28"/>
          <w:szCs w:val="28"/>
        </w:rPr>
        <w:t>21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342ABFBB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Infrastruktura pro zvyšování kvality a dostupnosti vzdělávání</w:t>
      </w:r>
      <w:r w:rsidR="00CC437D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9D6678">
        <w:rPr>
          <w:rFonts w:ascii="Calibri" w:hAnsi="Calibri" w:cs="Calibri"/>
          <w:b/>
          <w:smallCaps/>
          <w:sz w:val="28"/>
          <w:szCs w:val="28"/>
        </w:rPr>
        <w:t>I</w:t>
      </w:r>
      <w:r w:rsidR="00126E04">
        <w:rPr>
          <w:rFonts w:ascii="Calibri" w:hAnsi="Calibri" w:cs="Calibri"/>
          <w:b/>
          <w:smallCaps/>
          <w:sz w:val="28"/>
          <w:szCs w:val="28"/>
        </w:rPr>
        <w:t>V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3F4619D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9D31A0">
        <w:rPr>
          <w:rFonts w:ascii="Calibri" w:hAnsi="Calibri" w:cs="Calibri"/>
          <w:b/>
          <w:smallCaps/>
          <w:sz w:val="28"/>
          <w:szCs w:val="28"/>
        </w:rPr>
        <w:t>48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394F66DA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7265BE">
        <w:t>projektů, zamezení</w:t>
      </w:r>
      <w:r>
        <w:t xml:space="preserve"> střetu zájmů“. Směrnice je zveřejněna </w:t>
      </w:r>
      <w:r w:rsidR="007265BE">
        <w:t xml:space="preserve">na:  </w:t>
      </w:r>
      <w:hyperlink r:id="rId11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5EF53AC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5A3FA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2D4DBA79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r w:rsidR="007265BE" w:rsidRPr="00797353">
        <w:rPr>
          <w:rStyle w:val="Hypertextovodkaz"/>
          <w:rFonts w:cstheme="minorHAnsi"/>
        </w:rPr>
        <w:t>https://irop.gov.cz/cs/vyzvy-2021-2027/vyzvy/48vyzvairop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1E7B124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>
              <w:rPr>
                <w:sz w:val="20"/>
                <w:szCs w:val="20"/>
              </w:rPr>
              <w:t>5.1.1 Infrastruktura pro zvyšování kvality a dostupnosti vzdělávání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B6638F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8F1B30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325E934C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9D60D3">
              <w:rPr>
                <w:rFonts w:cs="Arial"/>
                <w:bCs/>
                <w:sz w:val="20"/>
                <w:szCs w:val="20"/>
              </w:rPr>
              <w:t>21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8F1B30">
              <w:rPr>
                <w:rFonts w:cs="Arial"/>
                <w:bCs/>
                <w:sz w:val="20"/>
                <w:szCs w:val="20"/>
              </w:rPr>
              <w:t>Infrastruktura pro zvyšování kvality a dostupnosti vzdělávání</w:t>
            </w:r>
            <w:r w:rsidR="00CC437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9D6678">
              <w:rPr>
                <w:rFonts w:cs="Arial"/>
                <w:bCs/>
                <w:sz w:val="20"/>
                <w:szCs w:val="20"/>
              </w:rPr>
              <w:t>IV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6786BFA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F1B30"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1927721C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lastRenderedPageBreak/>
              <w:t xml:space="preserve">Počet obyvatel obce, kde jej projekt realizován </w:t>
            </w:r>
            <w:r w:rsidRPr="006F2B4F">
              <w:rPr>
                <w:b/>
                <w:bCs/>
                <w:sz w:val="20"/>
                <w:szCs w:val="20"/>
              </w:rPr>
              <w:t>(k 1. 1. 202</w:t>
            </w:r>
            <w:r w:rsidR="00BF17ED">
              <w:rPr>
                <w:b/>
                <w:bCs/>
                <w:sz w:val="20"/>
                <w:szCs w:val="20"/>
              </w:rPr>
              <w:t>4</w:t>
            </w:r>
            <w:r w:rsidRPr="006F2B4F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4107785B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E5566F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98A7C9C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5566F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2373A0B7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5566F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57D46738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 xml:space="preserve"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</w:t>
            </w:r>
            <w:r w:rsidR="008E7806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52591A" w:rsidRPr="00586900" w14:paraId="742B4F8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6DED09" w14:textId="2425DC38" w:rsidR="0052591A" w:rsidRPr="00174A6F" w:rsidRDefault="0052591A" w:rsidP="0052591A">
            <w:pPr>
              <w:rPr>
                <w:color w:val="FF0000"/>
                <w:sz w:val="20"/>
                <w:szCs w:val="20"/>
              </w:rPr>
            </w:pPr>
            <w:r w:rsidRPr="00A96B57">
              <w:rPr>
                <w:b/>
              </w:rPr>
              <w:t>Projekt zahrnuje environmentální aspekty</w:t>
            </w:r>
          </w:p>
        </w:tc>
      </w:tr>
      <w:tr w:rsidR="0052591A" w:rsidRPr="00586900" w14:paraId="1146017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B7E149A" w14:textId="77777777" w:rsidR="0052591A" w:rsidRDefault="0052591A" w:rsidP="0052591A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projekt</w:t>
            </w:r>
            <w:r>
              <w:rPr>
                <w:color w:val="FF0000"/>
                <w:sz w:val="20"/>
                <w:szCs w:val="20"/>
              </w:rPr>
              <w:t xml:space="preserve"> prokazatelně zahrnuje environmentální aspekty.</w:t>
            </w:r>
          </w:p>
          <w:p w14:paraId="0EE943FF" w14:textId="77777777" w:rsidR="0052591A" w:rsidRPr="00F1719D" w:rsidRDefault="0052591A" w:rsidP="0052591A">
            <w:p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Je nutno popsat, jakým způsobem projekt zahrnuje jeden nebo více environmentálních aspektů z následujícího seznamu:</w:t>
            </w:r>
          </w:p>
          <w:p w14:paraId="25E23E44" w14:textId="77777777" w:rsidR="0052591A" w:rsidRPr="00F1719D" w:rsidRDefault="0052591A" w:rsidP="0052591A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OZE (uznává se při minimálním procentu z rozpočtu projektu ve výši 5 procent nebo při prokazatelném využití OZE za vzdělávacím účelem)</w:t>
            </w:r>
          </w:p>
          <w:p w14:paraId="737B8C1E" w14:textId="77777777" w:rsidR="0052591A" w:rsidRPr="00F1719D" w:rsidRDefault="0052591A" w:rsidP="0052591A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Preference rekonstrukce existujícího objektu před výstavbou nového objektu</w:t>
            </w:r>
          </w:p>
          <w:p w14:paraId="65BB5DCC" w14:textId="77777777" w:rsidR="0052591A" w:rsidRPr="00F1719D" w:rsidRDefault="0052591A" w:rsidP="0052591A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brownfieldu</w:t>
            </w:r>
          </w:p>
          <w:p w14:paraId="600A4189" w14:textId="77777777" w:rsidR="0052591A" w:rsidRDefault="0052591A" w:rsidP="0052591A">
            <w:pPr>
              <w:rPr>
                <w:color w:val="FF0000"/>
                <w:sz w:val="20"/>
                <w:szCs w:val="20"/>
              </w:rPr>
            </w:pPr>
          </w:p>
          <w:p w14:paraId="04810A3A" w14:textId="77777777" w:rsidR="0052591A" w:rsidRDefault="0052591A" w:rsidP="0052591A">
            <w:pPr>
              <w:rPr>
                <w:color w:val="FF0000"/>
                <w:sz w:val="20"/>
                <w:szCs w:val="20"/>
              </w:rPr>
            </w:pPr>
          </w:p>
          <w:p w14:paraId="6572044C" w14:textId="77777777" w:rsidR="0052591A" w:rsidRDefault="0052591A" w:rsidP="0052591A">
            <w:pPr>
              <w:rPr>
                <w:color w:val="FF0000"/>
                <w:sz w:val="20"/>
                <w:szCs w:val="20"/>
              </w:rPr>
            </w:pPr>
          </w:p>
          <w:p w14:paraId="288F01D5" w14:textId="77777777" w:rsidR="0052591A" w:rsidRPr="00174A6F" w:rsidRDefault="0052591A" w:rsidP="0052591A">
            <w:pPr>
              <w:rPr>
                <w:color w:val="FF0000"/>
                <w:sz w:val="20"/>
                <w:szCs w:val="20"/>
              </w:rPr>
            </w:pPr>
          </w:p>
        </w:tc>
      </w:tr>
      <w:tr w:rsidR="006C64F5" w:rsidRPr="00586900" w14:paraId="6846120B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8900615" w14:textId="7835DD9F" w:rsidR="006C64F5" w:rsidRPr="00174A6F" w:rsidRDefault="006C64F5" w:rsidP="006C64F5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6C64F5" w:rsidRPr="00586900" w14:paraId="15DF34BC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58418EB" w14:textId="77777777" w:rsidR="006C64F5" w:rsidRDefault="006C64F5" w:rsidP="006C64F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kolikrát byl žadatel z IROP přes MAS podpořen. </w:t>
            </w:r>
          </w:p>
          <w:p w14:paraId="77BCC875" w14:textId="77777777" w:rsidR="006C64F5" w:rsidRDefault="006C64F5" w:rsidP="006C64F5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20632F96" w14:textId="77777777" w:rsidR="006C64F5" w:rsidRDefault="006C64F5" w:rsidP="006C64F5">
            <w:pPr>
              <w:rPr>
                <w:color w:val="FF0000"/>
                <w:sz w:val="20"/>
                <w:szCs w:val="20"/>
              </w:rPr>
            </w:pPr>
          </w:p>
          <w:p w14:paraId="1825435E" w14:textId="77777777" w:rsidR="006C64F5" w:rsidRDefault="006C64F5" w:rsidP="006C64F5">
            <w:pPr>
              <w:rPr>
                <w:color w:val="FF0000"/>
                <w:sz w:val="20"/>
                <w:szCs w:val="20"/>
              </w:rPr>
            </w:pPr>
          </w:p>
          <w:p w14:paraId="65E0E418" w14:textId="77777777" w:rsidR="006C64F5" w:rsidRDefault="006C64F5" w:rsidP="006C64F5">
            <w:pPr>
              <w:rPr>
                <w:color w:val="FF0000"/>
                <w:sz w:val="20"/>
                <w:szCs w:val="20"/>
              </w:rPr>
            </w:pPr>
          </w:p>
          <w:p w14:paraId="205C741D" w14:textId="77777777" w:rsidR="006C64F5" w:rsidRPr="00174A6F" w:rsidRDefault="006C64F5" w:rsidP="006C64F5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465599A8" w14:textId="77777777" w:rsidR="009A1678" w:rsidRDefault="009A1678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7720B3DA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500 002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3E7A63D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</w:t>
            </w:r>
            <w:r>
              <w:t xml:space="preserve"> </w:t>
            </w:r>
            <w:r w:rsidRPr="005A0503">
              <w:t>po</w:t>
            </w:r>
            <w:r>
              <w:t>d</w:t>
            </w:r>
            <w:r w:rsidRPr="005A0503">
              <w:t>pořených škol či vzdělávacích zařízení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620EBD1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47A2BAF0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53714C68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nové nebo modernizované péče o děti za rok</w:t>
            </w:r>
            <w:r>
              <w:t xml:space="preserve"> </w:t>
            </w:r>
            <w:r w:rsidRPr="005A0503">
              <w:t>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016709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069CCF5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972975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nových nebo modernizovaných vzdělávacích zařízení za rok</w:t>
            </w:r>
            <w:r>
              <w:t xml:space="preserve"> - ZŠ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6B8460E1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2925AD0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5F44DDE2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Navýšení kapacity předškolního vzdělávání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23B78EC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3BDF9C18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509 031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6E2784E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Kapacita rekonstruovaných či modernizovaných učeben v podpořených vzdělávacích zařízeních</w:t>
            </w:r>
            <w:r>
              <w:t xml:space="preserve"> - ZŠ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16DA9887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C40AB4" w14:textId="65FDD836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509 001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DB6E90" w14:textId="13F4F64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Modernizovaná či rekonstruovaná kapacita předškolního vzdělávání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2D559E" w14:textId="24896500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56252240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 w:rsidR="00FC059D"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</w:t>
            </w:r>
            <w:r w:rsidR="0046166F">
              <w:rPr>
                <w:rFonts w:cs="Arial"/>
                <w:bCs/>
                <w:color w:val="FF0000"/>
                <w:sz w:val="20"/>
                <w:szCs w:val="20"/>
              </w:rPr>
              <w:t>é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 xml:space="preserve"> list</w:t>
            </w:r>
            <w:r w:rsidR="0046166F">
              <w:rPr>
                <w:rFonts w:cs="Arial"/>
                <w:bCs/>
                <w:color w:val="FF0000"/>
                <w:sz w:val="20"/>
                <w:szCs w:val="20"/>
              </w:rPr>
              <w:t>y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 xml:space="preserve"> indikátorů)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6735B19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1B477B">
              <w:rPr>
                <w:color w:val="FF0000"/>
              </w:rPr>
              <w:t>u</w:t>
            </w:r>
            <w:r w:rsidR="009D6026">
              <w:rPr>
                <w:color w:val="FF0000"/>
              </w:rPr>
              <w:t xml:space="preserve"> týkající se</w:t>
            </w:r>
            <w:r w:rsidR="001B477B">
              <w:rPr>
                <w:color w:val="FF0000"/>
              </w:rPr>
              <w:t xml:space="preserve"> zahrnutí environmentálních aspektů v projektu,</w:t>
            </w:r>
            <w:r w:rsidR="009D6026">
              <w:rPr>
                <w:color w:val="FF0000"/>
              </w:rPr>
              <w:t xml:space="preserve"> j</w:t>
            </w:r>
            <w:r w:rsidR="001B477B">
              <w:rPr>
                <w:color w:val="FF0000"/>
              </w:rPr>
              <w:t xml:space="preserve">e-li </w:t>
            </w:r>
            <w:r w:rsidR="009D6026">
              <w:rPr>
                <w:color w:val="FF000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26B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42B98" w14:textId="77777777" w:rsidR="00BF78F6" w:rsidRDefault="00BF78F6" w:rsidP="00DC4000">
      <w:pPr>
        <w:spacing w:after="0" w:line="240" w:lineRule="auto"/>
      </w:pPr>
      <w:r>
        <w:separator/>
      </w:r>
    </w:p>
  </w:endnote>
  <w:endnote w:type="continuationSeparator" w:id="0">
    <w:p w14:paraId="5CA15B94" w14:textId="77777777" w:rsidR="00BF78F6" w:rsidRDefault="00BF78F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C1E52" w14:textId="77777777" w:rsidR="00BF78F6" w:rsidRDefault="00BF78F6" w:rsidP="00DC4000">
      <w:pPr>
        <w:spacing w:after="0" w:line="240" w:lineRule="auto"/>
      </w:pPr>
      <w:r>
        <w:separator/>
      </w:r>
    </w:p>
  </w:footnote>
  <w:footnote w:type="continuationSeparator" w:id="0">
    <w:p w14:paraId="40D910C4" w14:textId="77777777" w:rsidR="00BF78F6" w:rsidRDefault="00BF78F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84010"/>
    <w:multiLevelType w:val="hybridMultilevel"/>
    <w:tmpl w:val="C1F08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  <w:num w:numId="3" w16cid:durableId="82998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E22D9"/>
    <w:rsid w:val="00106565"/>
    <w:rsid w:val="001115D4"/>
    <w:rsid w:val="00117535"/>
    <w:rsid w:val="00126E04"/>
    <w:rsid w:val="001704A1"/>
    <w:rsid w:val="00174A6F"/>
    <w:rsid w:val="001B477B"/>
    <w:rsid w:val="001E6E40"/>
    <w:rsid w:val="00211D24"/>
    <w:rsid w:val="0023690F"/>
    <w:rsid w:val="00260C35"/>
    <w:rsid w:val="002749EF"/>
    <w:rsid w:val="0028368E"/>
    <w:rsid w:val="002B045A"/>
    <w:rsid w:val="002B6755"/>
    <w:rsid w:val="002E7863"/>
    <w:rsid w:val="00302B62"/>
    <w:rsid w:val="00331076"/>
    <w:rsid w:val="00351DDA"/>
    <w:rsid w:val="003B23DB"/>
    <w:rsid w:val="003E4E8C"/>
    <w:rsid w:val="003F35B4"/>
    <w:rsid w:val="00446298"/>
    <w:rsid w:val="00455349"/>
    <w:rsid w:val="0046166F"/>
    <w:rsid w:val="004727FE"/>
    <w:rsid w:val="004A70A7"/>
    <w:rsid w:val="004A7E5C"/>
    <w:rsid w:val="004D7A8D"/>
    <w:rsid w:val="004E26B6"/>
    <w:rsid w:val="004E36F2"/>
    <w:rsid w:val="004E4B1D"/>
    <w:rsid w:val="00515FFA"/>
    <w:rsid w:val="0052591A"/>
    <w:rsid w:val="00566AB1"/>
    <w:rsid w:val="00583387"/>
    <w:rsid w:val="00586900"/>
    <w:rsid w:val="00591E27"/>
    <w:rsid w:val="005A3FAF"/>
    <w:rsid w:val="00621C5B"/>
    <w:rsid w:val="00645B0C"/>
    <w:rsid w:val="00647584"/>
    <w:rsid w:val="006672CF"/>
    <w:rsid w:val="006C580A"/>
    <w:rsid w:val="006C64F5"/>
    <w:rsid w:val="006E6251"/>
    <w:rsid w:val="006F2B4F"/>
    <w:rsid w:val="007265BE"/>
    <w:rsid w:val="00726F7F"/>
    <w:rsid w:val="0074625F"/>
    <w:rsid w:val="00756F8E"/>
    <w:rsid w:val="00797877"/>
    <w:rsid w:val="007B27ED"/>
    <w:rsid w:val="007D1E1A"/>
    <w:rsid w:val="007E053F"/>
    <w:rsid w:val="00806654"/>
    <w:rsid w:val="00832829"/>
    <w:rsid w:val="008C6FB6"/>
    <w:rsid w:val="008D2D37"/>
    <w:rsid w:val="008E7806"/>
    <w:rsid w:val="008F1B30"/>
    <w:rsid w:val="009662E3"/>
    <w:rsid w:val="0097294A"/>
    <w:rsid w:val="00991E7D"/>
    <w:rsid w:val="009A1678"/>
    <w:rsid w:val="009C328F"/>
    <w:rsid w:val="009D31A0"/>
    <w:rsid w:val="009D6026"/>
    <w:rsid w:val="009D60D3"/>
    <w:rsid w:val="009D6678"/>
    <w:rsid w:val="00A15B2A"/>
    <w:rsid w:val="00AC004D"/>
    <w:rsid w:val="00B2672F"/>
    <w:rsid w:val="00B95632"/>
    <w:rsid w:val="00BA3A50"/>
    <w:rsid w:val="00BA5D28"/>
    <w:rsid w:val="00BB6DBD"/>
    <w:rsid w:val="00BF17ED"/>
    <w:rsid w:val="00BF78F6"/>
    <w:rsid w:val="00C13769"/>
    <w:rsid w:val="00C566ED"/>
    <w:rsid w:val="00C930F7"/>
    <w:rsid w:val="00C973FA"/>
    <w:rsid w:val="00C97923"/>
    <w:rsid w:val="00CC437D"/>
    <w:rsid w:val="00D62762"/>
    <w:rsid w:val="00D65CEA"/>
    <w:rsid w:val="00DC4000"/>
    <w:rsid w:val="00DD4889"/>
    <w:rsid w:val="00DE4122"/>
    <w:rsid w:val="00E20954"/>
    <w:rsid w:val="00E5566F"/>
    <w:rsid w:val="00E77091"/>
    <w:rsid w:val="00E95273"/>
    <w:rsid w:val="00EF18AB"/>
    <w:rsid w:val="00F1085F"/>
    <w:rsid w:val="00F379D1"/>
    <w:rsid w:val="00FC059D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D6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-sokolovsko.eu/irop/smernic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965CF4-356D-4889-81DE-E866912B8D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1013</Words>
  <Characters>6363</Characters>
  <Application>Microsoft Office Word</Application>
  <DocSecurity>0</DocSecurity>
  <Lines>287</Lines>
  <Paragraphs>122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13</cp:revision>
  <dcterms:created xsi:type="dcterms:W3CDTF">2024-02-02T10:22:00Z</dcterms:created>
  <dcterms:modified xsi:type="dcterms:W3CDTF">2024-09-02T05:45:00Z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1090af59fd79d209c39bb242a584ecf96af7b902e522bc90735f4d513efa2dcb</vt:lpwstr>
  </property>
</Properties>
</file>